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8A7" w:rsidRDefault="002269A6" w:rsidP="00F4182F">
      <w:pPr>
        <w:pBdr>
          <w:bottom w:val="single" w:sz="12" w:space="1" w:color="auto"/>
        </w:pBdr>
        <w:rPr>
          <w:sz w:val="16"/>
          <w:szCs w:val="1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26A5DD0" wp14:editId="559DC4F6">
                <wp:simplePos x="0" y="0"/>
                <wp:positionH relativeFrom="column">
                  <wp:posOffset>-28575</wp:posOffset>
                </wp:positionH>
                <wp:positionV relativeFrom="paragraph">
                  <wp:posOffset>47625</wp:posOffset>
                </wp:positionV>
                <wp:extent cx="6675120" cy="1819275"/>
                <wp:effectExtent l="19050" t="19050" r="11430" b="2857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5120" cy="1819275"/>
                          <a:chOff x="0" y="0"/>
                          <a:chExt cx="6627495" cy="181927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590675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54B7A" w:rsidRDefault="00F54AF4" w:rsidP="00454B7A">
                              <w:r>
                                <w:rPr>
                                  <w:noProof/>
                                  <w:lang w:val="en-IN" w:eastAsia="en-IN"/>
                                </w:rPr>
                                <w:drawing>
                                  <wp:inline distT="0" distB="0" distL="0" distR="0" wp14:anchorId="5B9FD2BA" wp14:editId="1D6409DB">
                                    <wp:extent cx="1454057" cy="1609725"/>
                                    <wp:effectExtent l="0" t="0" r="0" b="0"/>
                                    <wp:docPr id="2" name="Picture 2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40" name="Picture 440"/>
                                            <pic:cNvPicPr/>
                                          </pic:nvPicPr>
                                          <pic:blipFill>
                                            <a:blip r:embed="rId8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63040" cy="16196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90675" y="0"/>
                            <a:ext cx="5036820" cy="1819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231F" w:rsidRPr="002C00DE" w:rsidRDefault="00B77F14" w:rsidP="008C2C1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केन्द्रीय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विद्यालय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नं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१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सॅाल्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36"/>
                                  <w:szCs w:val="36"/>
                                  <w:cs/>
                                </w:rPr>
                                <w:t>टलेक</w:t>
                              </w:r>
                            </w:p>
                            <w:p w:rsidR="00F54AF4" w:rsidRPr="002C00DE" w:rsidRDefault="00B77F14" w:rsidP="00B33950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>KENDRIYA VIDYALAYA</w:t>
                              </w:r>
                              <w:r w:rsidR="008C2C1F" w:rsidRPr="002C00DE"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 xml:space="preserve"> NO.</w:t>
                              </w:r>
                              <w:r w:rsidRPr="002C00DE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>1</w:t>
                              </w:r>
                              <w:r w:rsidRPr="002C00DE">
                                <w:rPr>
                                  <w:rFonts w:ascii="Georgia" w:eastAsia="Times New Roman" w:hAnsi="Georgia" w:cstheme="minorHAnsi"/>
                                  <w:b/>
                                  <w:bCs/>
                                  <w:sz w:val="34"/>
                                  <w:szCs w:val="34"/>
                                  <w:lang w:bidi="ar-SA"/>
                                </w:rPr>
                                <w:t>, SALT LAKE</w:t>
                              </w:r>
                            </w:p>
                            <w:p w:rsidR="0089231F" w:rsidRPr="002C00DE" w:rsidRDefault="0089231F" w:rsidP="00FC47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ई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.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बी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.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ब्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लॅाक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,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लावोनी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,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सेक्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टर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१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</w:rPr>
                                <w:t xml:space="preserve">, </w:t>
                              </w:r>
                              <w:r w:rsidR="008C2C1F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 EB BLOCK, LABONI, SECTOR-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1</w:t>
                              </w:r>
                              <w:r w:rsidR="008C2C1F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>, SALTLAKE</w:t>
                              </w:r>
                            </w:p>
                            <w:p w:rsidR="0089231F" w:rsidRPr="002C00DE" w:rsidRDefault="0089231F" w:rsidP="00FC47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कोलकाता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–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७०००६४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 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पश्चिम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20"/>
                                  <w:cs/>
                                </w:rPr>
                                <w:t>बंगाल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20"/>
                                  <w:lang w:bidi="ar-SA"/>
                                </w:rPr>
                                <w:t xml:space="preserve"> KOLKATA-700 064 West-Bengal</w:t>
                              </w:r>
                            </w:p>
                            <w:p w:rsidR="00271AFF" w:rsidRPr="002C00DE" w:rsidRDefault="0089231F" w:rsidP="00FC47C2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cs/>
                                </w:rPr>
                                <w:t>शिक्षा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cs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cs/>
                                </w:rPr>
                                <w:t>मंत्रालय</w:t>
                              </w:r>
                              <w:r w:rsidRPr="002C00DE">
                                <w:rPr>
                                  <w:rFonts w:eastAsia="Times New Roman" w:cstheme="minorHAnsi"/>
                                  <w:w w:val="125"/>
                                  <w:sz w:val="16"/>
                                  <w:szCs w:val="16"/>
                                  <w:lang w:bidi="ar-SA"/>
                                </w:rPr>
                                <w:t>,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6"/>
                                  <w:szCs w:val="16"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भारत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सरकार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के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rtl/>
                                  <w:lang w:bidi="ar-SA"/>
                                </w:rPr>
                                <w:t xml:space="preserve"> 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अधीनस्</w:t>
                              </w: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 w:val="16"/>
                                  <w:szCs w:val="16"/>
                                  <w:lang w:bidi="ar-SA"/>
                                </w:rPr>
                                <w:t>‍</w:t>
                              </w:r>
                              <w:r w:rsidRPr="002C00DE">
                                <w:rPr>
                                  <w:rFonts w:ascii="Nirmala UI" w:eastAsia="Times New Roman" w:hAnsi="Nirmala UI" w:cs="Nirmala UI" w:hint="cs"/>
                                  <w:b/>
                                  <w:bCs/>
                                  <w:sz w:val="16"/>
                                  <w:szCs w:val="16"/>
                                  <w:cs/>
                                </w:rPr>
                                <w:t>थ्</w:t>
                              </w:r>
                              <w:r w:rsidR="00BE1F9B" w:rsidRPr="002C00DE">
                                <w:rPr>
                                  <w:rFonts w:ascii="Nirmala UI" w:eastAsia="Times New Roman" w:hAnsi="Nirmala UI" w:cs="Nirmala U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3368E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>Under the Minist</w:t>
                              </w:r>
                              <w:r w:rsidR="00BE1F9B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 xml:space="preserve">ry of Education, Govt. </w:t>
                              </w:r>
                              <w:r w:rsidR="00FC47C2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>Of</w:t>
                              </w:r>
                              <w:r w:rsidR="00BE1F9B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w w:val="125"/>
                                  <w:sz w:val="18"/>
                                  <w:szCs w:val="18"/>
                                  <w:lang w:bidi="ar-SA"/>
                                </w:rPr>
                                <w:t xml:space="preserve"> India</w:t>
                              </w:r>
                            </w:p>
                            <w:p w:rsidR="00487A36" w:rsidRPr="002C00DE" w:rsidRDefault="00E64790" w:rsidP="002461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KVS Region Code: 06, School Code: 1272</w:t>
                              </w:r>
                              <w:r w:rsidR="002417A8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, Website: https://no1saltlake.kvs.ac.in</w:t>
                              </w:r>
                            </w:p>
                            <w:p w:rsidR="00DE72AB" w:rsidRPr="002C00DE" w:rsidRDefault="00E64790" w:rsidP="002461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18"/>
                                  <w:szCs w:val="18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CBSE School No. 19229, CBSE</w:t>
                              </w:r>
                              <w:r w:rsidR="00487A36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 xml:space="preserve"> </w:t>
                              </w:r>
                              <w:r w:rsidR="00492D77"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Affiliation No. 2400002</w:t>
                              </w:r>
                            </w:p>
                            <w:p w:rsidR="00492D77" w:rsidRPr="002C00DE" w:rsidRDefault="00492D77" w:rsidP="0024619F">
                              <w:pPr>
                                <w:spacing w:after="0" w:line="240" w:lineRule="auto"/>
                                <w:jc w:val="center"/>
                                <w:rPr>
                                  <w:rFonts w:eastAsia="Times New Roman" w:cstheme="minorHAnsi"/>
                                  <w:b/>
                                  <w:bCs/>
                                  <w:sz w:val="36"/>
                                  <w:szCs w:val="36"/>
                                  <w:lang w:bidi="ar-SA"/>
                                </w:rPr>
                              </w:pPr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E-Mail:</w:t>
                              </w:r>
                              <w:hyperlink r:id="rId9" w:history="1">
                                <w:r w:rsidRPr="002C00DE">
                                  <w:rPr>
                                    <w:rFonts w:eastAsia="Times New Roman" w:cstheme="minorHAnsi"/>
                                    <w:b/>
                                    <w:bCs/>
                                    <w:szCs w:val="22"/>
                                    <w:lang w:bidi="ar-SA"/>
                                  </w:rPr>
                                  <w:t>kv1saltlake@gmail.co</w:t>
                                </w:r>
                              </w:hyperlink>
                              <w:r w:rsidRPr="002C00DE">
                                <w:rPr>
                                  <w:rFonts w:eastAsia="Times New Roman" w:cstheme="minorHAnsi"/>
                                  <w:b/>
                                  <w:bCs/>
                                  <w:szCs w:val="22"/>
                                  <w:lang w:bidi="ar-SA"/>
                                </w:rPr>
                                <w:t>m, Phone O33-23212767/ 23212767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26A5DD0" id="Group 3" o:spid="_x0000_s1026" style="position:absolute;margin-left:-2.25pt;margin-top:3.75pt;width:525.6pt;height:143.25pt;z-index:251661312;mso-width-relative:margin" coordsize="66274,18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5906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" strokeweight="2.25pt">
                  <v:textbox>
                    <w:txbxContent>
                      <w:p w:rsidR="00454B7A" w:rsidRDefault="00F54AF4" w:rsidP="00454B7A">
                        <w:r>
                          <w:rPr>
                            <w:noProof/>
                            <w:lang w:val="en-IN" w:eastAsia="en-IN"/>
                          </w:rPr>
                          <w:drawing>
                            <wp:inline distT="0" distB="0" distL="0" distR="0" wp14:anchorId="5B9FD2BA" wp14:editId="1D6409DB">
                              <wp:extent cx="1454057" cy="1609725"/>
                              <wp:effectExtent l="0" t="0" r="0" b="0"/>
                              <wp:docPr id="2" name="Picture 2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40" name="Picture 440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63040" cy="16196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" o:spid="_x0000_s1028" type="#_x0000_t202" style="position:absolute;left:15906;width:50368;height:18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" strokeweight="2.25pt">
                  <v:textbox>
                    <w:txbxContent>
                      <w:p w:rsidR="0089231F" w:rsidRPr="002C00DE" w:rsidRDefault="00B77F14" w:rsidP="008C2C1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केन्द्रीय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विद्यालय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नं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१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सॅाल्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36"/>
                            <w:szCs w:val="36"/>
                            <w:cs/>
                          </w:rPr>
                          <w:t>टलेक</w:t>
                        </w:r>
                      </w:p>
                      <w:p w:rsidR="00F54AF4" w:rsidRPr="002C00DE" w:rsidRDefault="00B77F14" w:rsidP="00B33950">
                        <w:pPr>
                          <w:spacing w:after="0" w:line="240" w:lineRule="auto"/>
                          <w:jc w:val="center"/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</w:pPr>
                        <w:r w:rsidRPr="002C00DE"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>KENDRIYA VIDYALAYA</w:t>
                        </w:r>
                        <w:r w:rsidR="008C2C1F" w:rsidRPr="002C00DE"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 xml:space="preserve"> NO.</w:t>
                        </w:r>
                        <w:r w:rsidRPr="002C00DE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>1</w:t>
                        </w:r>
                        <w:r w:rsidRPr="002C00DE">
                          <w:rPr>
                            <w:rFonts w:ascii="Georgia" w:eastAsia="Times New Roman" w:hAnsi="Georgia" w:cstheme="minorHAnsi"/>
                            <w:b/>
                            <w:bCs/>
                            <w:sz w:val="34"/>
                            <w:szCs w:val="34"/>
                            <w:lang w:bidi="ar-SA"/>
                          </w:rPr>
                          <w:t>, SALT LAKE</w:t>
                        </w:r>
                      </w:p>
                      <w:p w:rsidR="0089231F" w:rsidRPr="002C00DE" w:rsidRDefault="0089231F" w:rsidP="00FC47C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ई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.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बी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.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ब्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लॅाक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,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लावोनी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,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सेक्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टर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१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</w:rPr>
                          <w:t xml:space="preserve">, </w:t>
                        </w:r>
                        <w:r w:rsidR="008C2C1F"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 EB BLOCK, LABONI, SECTOR-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1</w:t>
                        </w:r>
                        <w:r w:rsidR="008C2C1F"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>, SALTLAKE</w:t>
                        </w:r>
                      </w:p>
                      <w:p w:rsidR="0089231F" w:rsidRPr="002C00DE" w:rsidRDefault="0089231F" w:rsidP="00FC47C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कोलकाता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–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७०००६४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 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पश्चिम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20"/>
                            <w:cs/>
                          </w:rPr>
                          <w:t>बंगाल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20"/>
                            <w:lang w:bidi="ar-SA"/>
                          </w:rPr>
                          <w:t xml:space="preserve"> KOLKATA-700 064 West-Bengal</w:t>
                        </w:r>
                      </w:p>
                      <w:p w:rsidR="00271AFF" w:rsidRPr="002C00DE" w:rsidRDefault="0089231F" w:rsidP="00FC47C2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</w:pP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w w:val="125"/>
                            <w:sz w:val="16"/>
                            <w:szCs w:val="16"/>
                            <w:cs/>
                          </w:rPr>
                          <w:t>शिक्षा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6"/>
                            <w:szCs w:val="16"/>
                            <w:cs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w w:val="125"/>
                            <w:sz w:val="16"/>
                            <w:szCs w:val="16"/>
                            <w:cs/>
                          </w:rPr>
                          <w:t>मंत्रालय</w:t>
                        </w:r>
                        <w:r w:rsidRPr="002C00DE">
                          <w:rPr>
                            <w:rFonts w:eastAsia="Times New Roman" w:cstheme="minorHAnsi"/>
                            <w:w w:val="125"/>
                            <w:sz w:val="16"/>
                            <w:szCs w:val="16"/>
                            <w:lang w:bidi="ar-SA"/>
                          </w:rPr>
                          <w:t>,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6"/>
                            <w:szCs w:val="16"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भारत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सरकार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के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rtl/>
                            <w:lang w:bidi="ar-SA"/>
                          </w:rPr>
                          <w:t xml:space="preserve"> 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अधीनस्</w:t>
                        </w: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 w:val="16"/>
                            <w:szCs w:val="16"/>
                            <w:lang w:bidi="ar-SA"/>
                          </w:rPr>
                          <w:t>‍</w:t>
                        </w:r>
                        <w:r w:rsidRPr="002C00DE">
                          <w:rPr>
                            <w:rFonts w:ascii="Nirmala UI" w:eastAsia="Times New Roman" w:hAnsi="Nirmala UI" w:cs="Nirmala UI" w:hint="cs"/>
                            <w:b/>
                            <w:bCs/>
                            <w:sz w:val="16"/>
                            <w:szCs w:val="16"/>
                            <w:cs/>
                          </w:rPr>
                          <w:t>थ्</w:t>
                        </w:r>
                        <w:r w:rsidR="00BE1F9B" w:rsidRPr="002C00DE">
                          <w:rPr>
                            <w:rFonts w:ascii="Nirmala UI" w:eastAsia="Times New Roman" w:hAnsi="Nirmala UI" w:cs="Nirmala U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63368E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>Under the Minist</w:t>
                        </w:r>
                        <w:r w:rsidR="00BE1F9B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 xml:space="preserve">ry of Education, Govt. </w:t>
                        </w:r>
                        <w:r w:rsidR="00FC47C2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>Of</w:t>
                        </w:r>
                        <w:r w:rsidR="00BE1F9B" w:rsidRPr="002C00DE">
                          <w:rPr>
                            <w:rFonts w:eastAsia="Times New Roman" w:cstheme="minorHAnsi"/>
                            <w:b/>
                            <w:bCs/>
                            <w:w w:val="125"/>
                            <w:sz w:val="18"/>
                            <w:szCs w:val="18"/>
                            <w:lang w:bidi="ar-SA"/>
                          </w:rPr>
                          <w:t xml:space="preserve"> India</w:t>
                        </w:r>
                      </w:p>
                      <w:p w:rsidR="00487A36" w:rsidRPr="002C00DE" w:rsidRDefault="00E64790" w:rsidP="0024619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bidi="ar-SA"/>
                          </w:rPr>
                        </w:pP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KVS Region Code: 06, School Code: 1272</w:t>
                        </w:r>
                        <w:r w:rsidR="002417A8"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, Website: https://no1saltlake.kvs.ac.in</w:t>
                        </w:r>
                      </w:p>
                      <w:p w:rsidR="00DE72AB" w:rsidRPr="002C00DE" w:rsidRDefault="00E64790" w:rsidP="0024619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18"/>
                            <w:szCs w:val="18"/>
                            <w:lang w:bidi="ar-SA"/>
                          </w:rPr>
                        </w:pP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CBSE School No. 19229, CBSE</w:t>
                        </w:r>
                        <w:r w:rsidR="00487A36"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 xml:space="preserve"> </w:t>
                        </w:r>
                        <w:r w:rsidR="00492D77"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Affiliation No. 2400002</w:t>
                        </w:r>
                      </w:p>
                      <w:p w:rsidR="00492D77" w:rsidRPr="002C00DE" w:rsidRDefault="00492D77" w:rsidP="0024619F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6"/>
                            <w:szCs w:val="36"/>
                            <w:lang w:bidi="ar-SA"/>
                          </w:rPr>
                        </w:pPr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E-Mail:</w:t>
                        </w:r>
                        <w:hyperlink r:id="rId10" w:history="1">
                          <w:r w:rsidRPr="002C00DE">
                            <w:rPr>
                              <w:rFonts w:eastAsia="Times New Roman" w:cstheme="minorHAnsi"/>
                              <w:b/>
                              <w:bCs/>
                              <w:szCs w:val="22"/>
                              <w:lang w:bidi="ar-SA"/>
                            </w:rPr>
                            <w:t>kv1saltlake@gmail.co</w:t>
                          </w:r>
                        </w:hyperlink>
                        <w:r w:rsidRPr="002C00DE">
                          <w:rPr>
                            <w:rFonts w:eastAsia="Times New Roman" w:cstheme="minorHAnsi"/>
                            <w:b/>
                            <w:bCs/>
                            <w:szCs w:val="22"/>
                            <w:lang w:bidi="ar-SA"/>
                          </w:rPr>
                          <w:t>m, Phone O33-23212767/ 23212767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E34DBF" w:rsidRDefault="00E34DBF" w:rsidP="008D25BB">
      <w:pPr>
        <w:spacing w:after="0"/>
        <w:rPr>
          <w:rFonts w:ascii="Bookman Old Style" w:hAnsi="Bookman Old Style"/>
          <w:szCs w:val="22"/>
        </w:rPr>
      </w:pPr>
    </w:p>
    <w:p w:rsidR="00901205" w:rsidRPr="00901205" w:rsidRDefault="00901205" w:rsidP="00901205">
      <w:pPr>
        <w:jc w:val="center"/>
        <w:rPr>
          <w:b/>
          <w:bCs/>
          <w:sz w:val="44"/>
          <w:szCs w:val="32"/>
        </w:rPr>
      </w:pPr>
      <w:r w:rsidRPr="00901205">
        <w:rPr>
          <w:b/>
          <w:bCs/>
          <w:sz w:val="44"/>
          <w:szCs w:val="32"/>
        </w:rPr>
        <w:t>NOTICE</w:t>
      </w:r>
    </w:p>
    <w:p w:rsidR="00901205" w:rsidRPr="00901205" w:rsidRDefault="00901205" w:rsidP="00901205">
      <w:pPr>
        <w:rPr>
          <w:sz w:val="32"/>
          <w:szCs w:val="26"/>
        </w:rPr>
      </w:pPr>
      <w:r w:rsidRPr="00901205">
        <w:rPr>
          <w:sz w:val="32"/>
          <w:szCs w:val="26"/>
        </w:rPr>
        <w:t>Candidates who have applied for different posts</w:t>
      </w:r>
      <w:r w:rsidR="004A12D1">
        <w:rPr>
          <w:sz w:val="32"/>
          <w:szCs w:val="26"/>
        </w:rPr>
        <w:t xml:space="preserve"> </w:t>
      </w:r>
      <w:bookmarkStart w:id="0" w:name="_GoBack"/>
      <w:bookmarkEnd w:id="0"/>
      <w:proofErr w:type="gramStart"/>
      <w:r w:rsidR="004A12D1">
        <w:rPr>
          <w:sz w:val="32"/>
          <w:szCs w:val="26"/>
        </w:rPr>
        <w:t>( Contractual</w:t>
      </w:r>
      <w:proofErr w:type="gramEnd"/>
      <w:r w:rsidR="004A12D1">
        <w:rPr>
          <w:sz w:val="32"/>
          <w:szCs w:val="26"/>
        </w:rPr>
        <w:t xml:space="preserve"> Engagement for the session 2023-24) </w:t>
      </w:r>
      <w:r w:rsidRPr="00901205">
        <w:rPr>
          <w:sz w:val="32"/>
          <w:szCs w:val="26"/>
        </w:rPr>
        <w:t xml:space="preserve"> in KV1 Salt Lake and KV2 Salt Lake using online google form need to appear for  interview as per the schedule given below:</w:t>
      </w:r>
    </w:p>
    <w:p w:rsidR="00901205" w:rsidRDefault="00901205" w:rsidP="00901205"/>
    <w:p w:rsidR="004A12D1" w:rsidRDefault="004A12D1" w:rsidP="00901205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846"/>
        <w:gridCol w:w="5103"/>
        <w:gridCol w:w="1417"/>
        <w:gridCol w:w="1843"/>
        <w:gridCol w:w="1559"/>
      </w:tblGrid>
      <w:tr w:rsidR="00901205" w:rsidTr="004A12D1">
        <w:tc>
          <w:tcPr>
            <w:tcW w:w="846" w:type="dxa"/>
          </w:tcPr>
          <w:p w:rsidR="00901205" w:rsidRDefault="00901205" w:rsidP="002E212F">
            <w:proofErr w:type="spellStart"/>
            <w:r>
              <w:t>Srl</w:t>
            </w:r>
            <w:proofErr w:type="spellEnd"/>
            <w:r>
              <w:t xml:space="preserve"> No</w:t>
            </w:r>
          </w:p>
        </w:tc>
        <w:tc>
          <w:tcPr>
            <w:tcW w:w="5103" w:type="dxa"/>
          </w:tcPr>
          <w:p w:rsidR="00901205" w:rsidRDefault="00901205" w:rsidP="002E212F">
            <w:r>
              <w:t>Post Applied</w:t>
            </w:r>
          </w:p>
        </w:tc>
        <w:tc>
          <w:tcPr>
            <w:tcW w:w="1417" w:type="dxa"/>
          </w:tcPr>
          <w:p w:rsidR="00901205" w:rsidRDefault="00901205" w:rsidP="002E212F">
            <w:r>
              <w:t>Name of Venue</w:t>
            </w:r>
          </w:p>
        </w:tc>
        <w:tc>
          <w:tcPr>
            <w:tcW w:w="1843" w:type="dxa"/>
          </w:tcPr>
          <w:p w:rsidR="00901205" w:rsidRDefault="00901205" w:rsidP="002E212F">
            <w:r>
              <w:t>Reporting Time</w:t>
            </w:r>
          </w:p>
        </w:tc>
        <w:tc>
          <w:tcPr>
            <w:tcW w:w="1559" w:type="dxa"/>
          </w:tcPr>
          <w:p w:rsidR="00901205" w:rsidRDefault="003C6BB7" w:rsidP="002E212F">
            <w:r>
              <w:t xml:space="preserve">Date </w:t>
            </w:r>
          </w:p>
        </w:tc>
      </w:tr>
      <w:tr w:rsidR="00901205" w:rsidTr="004A12D1">
        <w:trPr>
          <w:trHeight w:val="1776"/>
        </w:trPr>
        <w:tc>
          <w:tcPr>
            <w:tcW w:w="846" w:type="dxa"/>
          </w:tcPr>
          <w:p w:rsidR="00901205" w:rsidRDefault="00901205" w:rsidP="002E212F">
            <w:r>
              <w:t>1</w:t>
            </w:r>
          </w:p>
        </w:tc>
        <w:tc>
          <w:tcPr>
            <w:tcW w:w="5103" w:type="dxa"/>
          </w:tcPr>
          <w:p w:rsidR="00901205" w:rsidRPr="00FD50AE" w:rsidRDefault="00901205" w:rsidP="002E2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TGT (Hindi, </w:t>
            </w:r>
            <w:proofErr w:type="spellStart"/>
            <w:proofErr w:type="gramStart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English,Math</w:t>
            </w:r>
            <w:proofErr w:type="gram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,Science,Sanskrit</w:t>
            </w:r>
            <w:proofErr w:type="spell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, Social Science)</w:t>
            </w:r>
          </w:p>
          <w:p w:rsidR="00901205" w:rsidRDefault="00901205" w:rsidP="002E212F">
            <w:r w:rsidRPr="00FD50AE">
              <w:rPr>
                <w:rFonts w:ascii="Times New Roman" w:hAnsi="Times New Roman" w:cs="Times New Roman"/>
                <w:sz w:val="24"/>
                <w:szCs w:val="24"/>
              </w:rPr>
              <w:t xml:space="preserve">PGT(Hindi, English, Physics, Chemistry, Maths, Biology , Biotech , </w:t>
            </w:r>
            <w:proofErr w:type="spellStart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History,Geography,Pol.Sc</w:t>
            </w:r>
            <w:proofErr w:type="spellEnd"/>
            <w:r w:rsidRPr="00FD50AE">
              <w:rPr>
                <w:rFonts w:ascii="Times New Roman" w:hAnsi="Times New Roman" w:cs="Times New Roman"/>
                <w:sz w:val="24"/>
                <w:szCs w:val="24"/>
              </w:rPr>
              <w:t>. Economics, Commerce.)</w:t>
            </w:r>
          </w:p>
        </w:tc>
        <w:tc>
          <w:tcPr>
            <w:tcW w:w="1417" w:type="dxa"/>
          </w:tcPr>
          <w:p w:rsidR="00901205" w:rsidRPr="003C6BB7" w:rsidRDefault="00901205" w:rsidP="002E212F">
            <w:pPr>
              <w:rPr>
                <w:b/>
                <w:bCs/>
              </w:rPr>
            </w:pPr>
            <w:r w:rsidRPr="003C6BB7">
              <w:rPr>
                <w:b/>
                <w:bCs/>
              </w:rPr>
              <w:t>K.V. NO1 SALT LAKE</w:t>
            </w:r>
          </w:p>
        </w:tc>
        <w:tc>
          <w:tcPr>
            <w:tcW w:w="1843" w:type="dxa"/>
          </w:tcPr>
          <w:p w:rsidR="00901205" w:rsidRPr="003C6BB7" w:rsidRDefault="00901205" w:rsidP="002E212F">
            <w:pPr>
              <w:rPr>
                <w:b/>
                <w:bCs/>
              </w:rPr>
            </w:pPr>
            <w:r w:rsidRPr="003C6BB7">
              <w:rPr>
                <w:b/>
                <w:bCs/>
              </w:rPr>
              <w:t>8</w:t>
            </w:r>
            <w:r w:rsidR="004A12D1">
              <w:rPr>
                <w:b/>
                <w:bCs/>
              </w:rPr>
              <w:t>.30</w:t>
            </w:r>
            <w:r w:rsidRPr="003C6BB7">
              <w:rPr>
                <w:b/>
                <w:bCs/>
              </w:rPr>
              <w:t xml:space="preserve"> A.M</w:t>
            </w:r>
          </w:p>
        </w:tc>
        <w:tc>
          <w:tcPr>
            <w:tcW w:w="1559" w:type="dxa"/>
          </w:tcPr>
          <w:p w:rsidR="00901205" w:rsidRPr="003C6BB7" w:rsidRDefault="003C6BB7" w:rsidP="002E212F">
            <w:pPr>
              <w:rPr>
                <w:b/>
                <w:bCs/>
              </w:rPr>
            </w:pPr>
            <w:r w:rsidRPr="003C6BB7">
              <w:rPr>
                <w:b/>
                <w:bCs/>
              </w:rPr>
              <w:t>16.03.2023</w:t>
            </w:r>
          </w:p>
        </w:tc>
      </w:tr>
    </w:tbl>
    <w:p w:rsidR="004A12D1" w:rsidRDefault="004A12D1" w:rsidP="00901205">
      <w:pPr>
        <w:rPr>
          <w:sz w:val="28"/>
          <w:szCs w:val="24"/>
        </w:rPr>
      </w:pPr>
    </w:p>
    <w:p w:rsidR="004A12D1" w:rsidRDefault="004A12D1" w:rsidP="00901205">
      <w:pPr>
        <w:rPr>
          <w:sz w:val="28"/>
          <w:szCs w:val="24"/>
        </w:rPr>
      </w:pPr>
    </w:p>
    <w:p w:rsidR="00901205" w:rsidRDefault="00901205" w:rsidP="00901205">
      <w:pPr>
        <w:rPr>
          <w:sz w:val="28"/>
          <w:szCs w:val="24"/>
        </w:rPr>
      </w:pPr>
      <w:proofErr w:type="gramStart"/>
      <w:r w:rsidRPr="00901205">
        <w:rPr>
          <w:sz w:val="28"/>
          <w:szCs w:val="24"/>
        </w:rPr>
        <w:t>Note :</w:t>
      </w:r>
      <w:proofErr w:type="gramEnd"/>
      <w:r w:rsidRPr="00901205">
        <w:rPr>
          <w:sz w:val="28"/>
          <w:szCs w:val="24"/>
        </w:rPr>
        <w:t xml:space="preserve">  Candidates are requested to bring duly filled Application Form available on </w:t>
      </w:r>
      <w:proofErr w:type="spellStart"/>
      <w:r w:rsidRPr="00901205">
        <w:rPr>
          <w:sz w:val="28"/>
          <w:szCs w:val="24"/>
        </w:rPr>
        <w:t>Vidyalaya</w:t>
      </w:r>
      <w:proofErr w:type="spellEnd"/>
      <w:r w:rsidRPr="00901205">
        <w:rPr>
          <w:sz w:val="28"/>
          <w:szCs w:val="24"/>
        </w:rPr>
        <w:t xml:space="preserve"> website. </w:t>
      </w:r>
      <w:r>
        <w:rPr>
          <w:sz w:val="28"/>
          <w:szCs w:val="24"/>
        </w:rPr>
        <w:t xml:space="preserve">Candidates are further requested to bring original supporting document with them </w:t>
      </w:r>
    </w:p>
    <w:p w:rsidR="004A12D1" w:rsidRPr="00901205" w:rsidRDefault="004A12D1" w:rsidP="00901205">
      <w:pPr>
        <w:rPr>
          <w:sz w:val="28"/>
          <w:szCs w:val="24"/>
        </w:rPr>
      </w:pPr>
    </w:p>
    <w:p w:rsidR="00901205" w:rsidRPr="00901205" w:rsidRDefault="00901205" w:rsidP="00901205">
      <w:pPr>
        <w:rPr>
          <w:b/>
          <w:bCs/>
          <w:sz w:val="28"/>
          <w:szCs w:val="24"/>
          <w:u w:val="single"/>
        </w:rPr>
      </w:pPr>
      <w:r w:rsidRPr="00901205">
        <w:rPr>
          <w:b/>
          <w:bCs/>
          <w:sz w:val="28"/>
          <w:szCs w:val="24"/>
          <w:u w:val="single"/>
        </w:rPr>
        <w:t xml:space="preserve">Entry will not be allowed after 9.30 A.M </w:t>
      </w:r>
    </w:p>
    <w:p w:rsidR="00901205" w:rsidRDefault="00901205" w:rsidP="00FD50AE">
      <w:pPr>
        <w:pStyle w:val="BodyText"/>
        <w:spacing w:before="20" w:line="259" w:lineRule="auto"/>
        <w:ind w:left="100" w:right="110"/>
        <w:jc w:val="right"/>
        <w:rPr>
          <w:rFonts w:ascii="Times New Roman" w:hAnsi="Times New Roman" w:cs="Times New Roman"/>
        </w:rPr>
      </w:pPr>
    </w:p>
    <w:p w:rsidR="00A47B11" w:rsidRDefault="00FD50AE" w:rsidP="00FD50AE">
      <w:pPr>
        <w:pStyle w:val="BodyText"/>
        <w:spacing w:before="20" w:line="259" w:lineRule="auto"/>
        <w:ind w:left="100" w:right="110"/>
        <w:jc w:val="right"/>
        <w:rPr>
          <w:sz w:val="24"/>
          <w:szCs w:val="24"/>
        </w:rPr>
      </w:pPr>
      <w:r>
        <w:rPr>
          <w:rFonts w:ascii="Times New Roman" w:hAnsi="Times New Roman" w:cs="Times New Roman"/>
        </w:rPr>
        <w:t>By order</w:t>
      </w:r>
    </w:p>
    <w:sectPr w:rsidR="00A47B11" w:rsidSect="005D5950">
      <w:footerReference w:type="default" r:id="rId11"/>
      <w:pgSz w:w="11907" w:h="16839" w:code="9"/>
      <w:pgMar w:top="270" w:right="720" w:bottom="5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A87" w:rsidRDefault="00F56A87" w:rsidP="00A66B3E">
      <w:pPr>
        <w:spacing w:after="0" w:line="240" w:lineRule="auto"/>
      </w:pPr>
      <w:r>
        <w:separator/>
      </w:r>
    </w:p>
  </w:endnote>
  <w:endnote w:type="continuationSeparator" w:id="0">
    <w:p w:rsidR="00F56A87" w:rsidRDefault="00F56A87" w:rsidP="00A66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B3E" w:rsidRDefault="001D06F2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noProof/>
        <w:lang w:val="en-IN" w:eastAsia="en-IN"/>
      </w:rPr>
      <w:drawing>
        <wp:inline distT="0" distB="0" distL="0" distR="0" wp14:anchorId="33E139C7" wp14:editId="62726986">
          <wp:extent cx="895350" cy="571500"/>
          <wp:effectExtent l="0" t="0" r="0" b="0"/>
          <wp:docPr id="39" name="Picture 39" descr="KanchiMatham on Twitter: &amp;quot;𝐒𝐮𝐩𝐩𝐨𝐫𝐭 𝐭𝐨 𝐒𝐰𝐚𝐜𝐡𝐡 𝐁𝐡𝐚𝐫𝐚𝐭  𝐕𝐨𝐥𝐮𝐧𝐭𝐞𝐞𝐫𝐬 With the blessings of Kanchi Shankaracharya Swamigal,  Sri Kamakoti Ghatikasramam Trust has extended support to 300 volunteers  from #Tirupur, #Coimbatore reg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nchiMatham on Twitter: &amp;quot;𝐒𝐮𝐩𝐩𝐨𝐫𝐭 𝐭𝐨 𝐒𝐰𝐚𝐜𝐡𝐡 𝐁𝐡𝐚𝐫𝐚𝐭  𝐕𝐨𝐥𝐮𝐧𝐭𝐞𝐞𝐫𝐬 With the blessings of Kanchi Shankaracharya Swamigal,  Sri Kamakoti Ghatikasramam Trust has extended support to 300 volunteers  from #Tirupur, #Coimbatore region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636" cy="571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3A5">
      <w:rPr>
        <w:noProof/>
        <w:lang w:val="en-IN" w:eastAsia="en-IN"/>
      </w:rPr>
      <w:drawing>
        <wp:inline distT="0" distB="0" distL="0" distR="0" wp14:anchorId="5A47188A" wp14:editId="74853E52">
          <wp:extent cx="1000125" cy="568698"/>
          <wp:effectExtent l="0" t="0" r="0" b="3175"/>
          <wp:docPr id="40" name="Picture 40" descr="Skill india png 3 » PNG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kill india png 3 » PNG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153" cy="56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3E">
      <w:rPr>
        <w:rFonts w:asciiTheme="majorHAnsi" w:eastAsiaTheme="majorEastAsia" w:hAnsiTheme="majorHAnsi" w:cstheme="majorBidi"/>
        <w:noProof/>
        <w:lang w:val="en-IN" w:eastAsia="en-IN"/>
      </w:rPr>
      <w:drawing>
        <wp:inline distT="0" distB="0" distL="0" distR="0" wp14:anchorId="36B4C7FA" wp14:editId="506882C8">
          <wp:extent cx="914400" cy="568177"/>
          <wp:effectExtent l="0" t="0" r="0" b="3810"/>
          <wp:docPr id="41" name="Picture 41" descr="C:\Users\Kar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ran\Desktop\download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68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3E">
      <w:rPr>
        <w:noProof/>
        <w:lang w:val="en-IN" w:eastAsia="en-IN"/>
      </w:rPr>
      <w:drawing>
        <wp:inline distT="0" distB="0" distL="0" distR="0" wp14:anchorId="546E1F00" wp14:editId="1FA835DE">
          <wp:extent cx="1000125" cy="571500"/>
          <wp:effectExtent l="0" t="0" r="9525" b="0"/>
          <wp:docPr id="42" name="Picture 42" descr="Digital India to transform the way India will live, work: Narendra Mo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gital India to transform the way India will live, work: Narendra Mod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496" cy="574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3A5">
      <w:rPr>
        <w:noProof/>
        <w:lang w:val="en-IN" w:eastAsia="en-IN"/>
      </w:rPr>
      <w:drawing>
        <wp:inline distT="0" distB="0" distL="0" distR="0" wp14:anchorId="13274A96" wp14:editId="65651429">
          <wp:extent cx="1019175" cy="567964"/>
          <wp:effectExtent l="0" t="0" r="0" b="3810"/>
          <wp:docPr id="43" name="Picture 43" descr="COVID-19: Fit India Movement, CBSE to organise online fitness sessions for  students amid lockdown | More sports News - Times of I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OVID-19: Fit India Movement, CBSE to organise online fitness sessions for  students amid lockdown | More sports News - Times of Indi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67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3A5">
      <w:rPr>
        <w:noProof/>
        <w:lang w:val="en-IN" w:eastAsia="en-IN"/>
      </w:rPr>
      <w:drawing>
        <wp:inline distT="0" distB="0" distL="0" distR="0" wp14:anchorId="71C36785" wp14:editId="70675878">
          <wp:extent cx="866775" cy="570441"/>
          <wp:effectExtent l="0" t="0" r="0" b="1270"/>
          <wp:docPr id="44" name="Picture 44" descr="International Yoga Day 2019: Date, History, Theme, Significance,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nternational Yoga Day 2019: Date, History, Theme, Significance,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277" cy="572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IN" w:eastAsia="en-IN"/>
      </w:rPr>
      <w:drawing>
        <wp:inline distT="0" distB="0" distL="0" distR="0" wp14:anchorId="47B9D6E0" wp14:editId="3F751CC7">
          <wp:extent cx="866775" cy="569237"/>
          <wp:effectExtent l="0" t="0" r="0" b="2540"/>
          <wp:docPr id="45" name="Picture 45" descr="Education Clipart Quality Education - Samagra Shiksha Abhiyan Logo - Png  Download (#370836) - Pin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ducation Clipart Quality Education - Samagra Shiksha Abhiyan Logo - Png  Download (#370836) - PinClipart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551" cy="573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B3E">
      <w:rPr>
        <w:rFonts w:asciiTheme="majorHAnsi" w:eastAsiaTheme="majorEastAsia" w:hAnsiTheme="majorHAnsi" w:cstheme="majorBidi"/>
      </w:rPr>
      <w:ptab w:relativeTo="margin" w:alignment="right" w:leader="none"/>
    </w:r>
  </w:p>
  <w:p w:rsidR="00A66B3E" w:rsidRDefault="00A66B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A87" w:rsidRDefault="00F56A87" w:rsidP="00A66B3E">
      <w:pPr>
        <w:spacing w:after="0" w:line="240" w:lineRule="auto"/>
      </w:pPr>
      <w:r>
        <w:separator/>
      </w:r>
    </w:p>
  </w:footnote>
  <w:footnote w:type="continuationSeparator" w:id="0">
    <w:p w:rsidR="00F56A87" w:rsidRDefault="00F56A87" w:rsidP="00A66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95866"/>
    <w:multiLevelType w:val="hybridMultilevel"/>
    <w:tmpl w:val="223EF9F6"/>
    <w:lvl w:ilvl="0" w:tplc="C84E1626">
      <w:start w:val="1"/>
      <w:numFmt w:val="decimal"/>
      <w:lvlText w:val="Q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D881193"/>
    <w:multiLevelType w:val="hybridMultilevel"/>
    <w:tmpl w:val="977CD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D0C8B"/>
    <w:multiLevelType w:val="hybridMultilevel"/>
    <w:tmpl w:val="DD4651CA"/>
    <w:lvl w:ilvl="0" w:tplc="4009000B">
      <w:start w:val="1"/>
      <w:numFmt w:val="bullet"/>
      <w:lvlText w:val=""/>
      <w:lvlJc w:val="left"/>
      <w:pPr>
        <w:ind w:left="14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68A96F28"/>
    <w:multiLevelType w:val="hybridMultilevel"/>
    <w:tmpl w:val="658E6E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A74AC"/>
    <w:multiLevelType w:val="hybridMultilevel"/>
    <w:tmpl w:val="1EC263E6"/>
    <w:lvl w:ilvl="0" w:tplc="87FA23E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B7A"/>
    <w:rsid w:val="00043A4C"/>
    <w:rsid w:val="0005516A"/>
    <w:rsid w:val="00094817"/>
    <w:rsid w:val="00096C2B"/>
    <w:rsid w:val="000A0C6F"/>
    <w:rsid w:val="000A271C"/>
    <w:rsid w:val="000E666C"/>
    <w:rsid w:val="001017B6"/>
    <w:rsid w:val="0010422E"/>
    <w:rsid w:val="00107B95"/>
    <w:rsid w:val="0011161E"/>
    <w:rsid w:val="0013705E"/>
    <w:rsid w:val="00141A3C"/>
    <w:rsid w:val="00141DAC"/>
    <w:rsid w:val="00181FD2"/>
    <w:rsid w:val="001871FC"/>
    <w:rsid w:val="001A05F1"/>
    <w:rsid w:val="001A3AE6"/>
    <w:rsid w:val="001B1F36"/>
    <w:rsid w:val="001D06F2"/>
    <w:rsid w:val="001D2FC3"/>
    <w:rsid w:val="001E21B8"/>
    <w:rsid w:val="001E65DA"/>
    <w:rsid w:val="001F2614"/>
    <w:rsid w:val="002164E6"/>
    <w:rsid w:val="0022485B"/>
    <w:rsid w:val="002269A6"/>
    <w:rsid w:val="00233D77"/>
    <w:rsid w:val="00235C48"/>
    <w:rsid w:val="002417A8"/>
    <w:rsid w:val="0024619F"/>
    <w:rsid w:val="002500E0"/>
    <w:rsid w:val="00251B58"/>
    <w:rsid w:val="00270999"/>
    <w:rsid w:val="00271AFF"/>
    <w:rsid w:val="00275DA7"/>
    <w:rsid w:val="00282166"/>
    <w:rsid w:val="002C00DE"/>
    <w:rsid w:val="002C3C2D"/>
    <w:rsid w:val="002E62B0"/>
    <w:rsid w:val="00330D69"/>
    <w:rsid w:val="00340B14"/>
    <w:rsid w:val="00363DDC"/>
    <w:rsid w:val="003708D5"/>
    <w:rsid w:val="003774CD"/>
    <w:rsid w:val="00384FCE"/>
    <w:rsid w:val="003869EE"/>
    <w:rsid w:val="003A6175"/>
    <w:rsid w:val="003A7D69"/>
    <w:rsid w:val="003B4EDE"/>
    <w:rsid w:val="003C6BB7"/>
    <w:rsid w:val="003D6243"/>
    <w:rsid w:val="003E41AD"/>
    <w:rsid w:val="003F7CED"/>
    <w:rsid w:val="00423E16"/>
    <w:rsid w:val="0043444B"/>
    <w:rsid w:val="00444629"/>
    <w:rsid w:val="00454B7A"/>
    <w:rsid w:val="00463F01"/>
    <w:rsid w:val="004813E2"/>
    <w:rsid w:val="00487A36"/>
    <w:rsid w:val="004926B1"/>
    <w:rsid w:val="00492D77"/>
    <w:rsid w:val="00493181"/>
    <w:rsid w:val="004A12D1"/>
    <w:rsid w:val="004B14A0"/>
    <w:rsid w:val="004C1E0A"/>
    <w:rsid w:val="004C61B5"/>
    <w:rsid w:val="004F5CAE"/>
    <w:rsid w:val="005161F1"/>
    <w:rsid w:val="005248AD"/>
    <w:rsid w:val="005304E3"/>
    <w:rsid w:val="00541D8B"/>
    <w:rsid w:val="00552594"/>
    <w:rsid w:val="00565BCE"/>
    <w:rsid w:val="00571EEF"/>
    <w:rsid w:val="00595DD4"/>
    <w:rsid w:val="005B0890"/>
    <w:rsid w:val="005B377D"/>
    <w:rsid w:val="005B4C22"/>
    <w:rsid w:val="005C37E0"/>
    <w:rsid w:val="005D5950"/>
    <w:rsid w:val="005E22AD"/>
    <w:rsid w:val="005E74C1"/>
    <w:rsid w:val="005F6206"/>
    <w:rsid w:val="00613751"/>
    <w:rsid w:val="0061618C"/>
    <w:rsid w:val="006217C2"/>
    <w:rsid w:val="0063162A"/>
    <w:rsid w:val="0063368E"/>
    <w:rsid w:val="006672EF"/>
    <w:rsid w:val="006A2243"/>
    <w:rsid w:val="006A54D0"/>
    <w:rsid w:val="006A562B"/>
    <w:rsid w:val="006B0BBC"/>
    <w:rsid w:val="006C63B4"/>
    <w:rsid w:val="006F05F1"/>
    <w:rsid w:val="00703907"/>
    <w:rsid w:val="00714AC1"/>
    <w:rsid w:val="00715C10"/>
    <w:rsid w:val="00725AD6"/>
    <w:rsid w:val="00746281"/>
    <w:rsid w:val="0076672E"/>
    <w:rsid w:val="007873BD"/>
    <w:rsid w:val="007A18A6"/>
    <w:rsid w:val="007A5626"/>
    <w:rsid w:val="007F2985"/>
    <w:rsid w:val="008078A7"/>
    <w:rsid w:val="00820E0D"/>
    <w:rsid w:val="008236F3"/>
    <w:rsid w:val="00833B2A"/>
    <w:rsid w:val="00866F2D"/>
    <w:rsid w:val="00876B29"/>
    <w:rsid w:val="0089231F"/>
    <w:rsid w:val="008B3A62"/>
    <w:rsid w:val="008C2C1F"/>
    <w:rsid w:val="008C766A"/>
    <w:rsid w:val="008D25BB"/>
    <w:rsid w:val="008F5CB4"/>
    <w:rsid w:val="00901205"/>
    <w:rsid w:val="009023A5"/>
    <w:rsid w:val="0093162F"/>
    <w:rsid w:val="0094221E"/>
    <w:rsid w:val="00952354"/>
    <w:rsid w:val="00952850"/>
    <w:rsid w:val="00954F9B"/>
    <w:rsid w:val="00956BC2"/>
    <w:rsid w:val="00982A9E"/>
    <w:rsid w:val="00990340"/>
    <w:rsid w:val="00990DFE"/>
    <w:rsid w:val="009C66A5"/>
    <w:rsid w:val="009F0271"/>
    <w:rsid w:val="009F0E7B"/>
    <w:rsid w:val="009F52D1"/>
    <w:rsid w:val="00A04F2E"/>
    <w:rsid w:val="00A12394"/>
    <w:rsid w:val="00A45AC1"/>
    <w:rsid w:val="00A472F9"/>
    <w:rsid w:val="00A47B11"/>
    <w:rsid w:val="00A54506"/>
    <w:rsid w:val="00A66B3E"/>
    <w:rsid w:val="00A83674"/>
    <w:rsid w:val="00AA4284"/>
    <w:rsid w:val="00AA626E"/>
    <w:rsid w:val="00AB38B2"/>
    <w:rsid w:val="00AB6044"/>
    <w:rsid w:val="00AF5F2D"/>
    <w:rsid w:val="00AF7C71"/>
    <w:rsid w:val="00B16B0A"/>
    <w:rsid w:val="00B32585"/>
    <w:rsid w:val="00B3299D"/>
    <w:rsid w:val="00B33950"/>
    <w:rsid w:val="00B4519F"/>
    <w:rsid w:val="00B47ADE"/>
    <w:rsid w:val="00B5267A"/>
    <w:rsid w:val="00B54BB6"/>
    <w:rsid w:val="00B601E1"/>
    <w:rsid w:val="00B65153"/>
    <w:rsid w:val="00B77F14"/>
    <w:rsid w:val="00BA3272"/>
    <w:rsid w:val="00BB015C"/>
    <w:rsid w:val="00BB18DA"/>
    <w:rsid w:val="00BC4C41"/>
    <w:rsid w:val="00BE1F9B"/>
    <w:rsid w:val="00BE6910"/>
    <w:rsid w:val="00BF6F48"/>
    <w:rsid w:val="00C0284F"/>
    <w:rsid w:val="00C07D92"/>
    <w:rsid w:val="00C10E42"/>
    <w:rsid w:val="00C51FFD"/>
    <w:rsid w:val="00C666A7"/>
    <w:rsid w:val="00C675B2"/>
    <w:rsid w:val="00C746B9"/>
    <w:rsid w:val="00C80482"/>
    <w:rsid w:val="00C863A5"/>
    <w:rsid w:val="00CC4D16"/>
    <w:rsid w:val="00CE19E6"/>
    <w:rsid w:val="00CE565C"/>
    <w:rsid w:val="00CF4B9C"/>
    <w:rsid w:val="00D002A0"/>
    <w:rsid w:val="00D13285"/>
    <w:rsid w:val="00D20690"/>
    <w:rsid w:val="00D26DAB"/>
    <w:rsid w:val="00D3607E"/>
    <w:rsid w:val="00D54B02"/>
    <w:rsid w:val="00D73B62"/>
    <w:rsid w:val="00D844E2"/>
    <w:rsid w:val="00DA536F"/>
    <w:rsid w:val="00DB11B2"/>
    <w:rsid w:val="00DC4416"/>
    <w:rsid w:val="00DC61B5"/>
    <w:rsid w:val="00DD799E"/>
    <w:rsid w:val="00DE5CC9"/>
    <w:rsid w:val="00DE72AB"/>
    <w:rsid w:val="00DF28CB"/>
    <w:rsid w:val="00E02050"/>
    <w:rsid w:val="00E34DBF"/>
    <w:rsid w:val="00E646EB"/>
    <w:rsid w:val="00E64790"/>
    <w:rsid w:val="00E721BB"/>
    <w:rsid w:val="00E81C82"/>
    <w:rsid w:val="00EA26AD"/>
    <w:rsid w:val="00EA6116"/>
    <w:rsid w:val="00F1479E"/>
    <w:rsid w:val="00F4182F"/>
    <w:rsid w:val="00F43E97"/>
    <w:rsid w:val="00F54AF4"/>
    <w:rsid w:val="00F554E0"/>
    <w:rsid w:val="00F56A87"/>
    <w:rsid w:val="00F57BFC"/>
    <w:rsid w:val="00F65C91"/>
    <w:rsid w:val="00FA24BC"/>
    <w:rsid w:val="00FB3344"/>
    <w:rsid w:val="00FC076D"/>
    <w:rsid w:val="00FC47C2"/>
    <w:rsid w:val="00FC782A"/>
    <w:rsid w:val="00FD1B8A"/>
    <w:rsid w:val="00FD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23DB7"/>
  <w15:docId w15:val="{45A28FBD-F5D1-40CA-B825-3872D616F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B7A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80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16A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16A"/>
    <w:rPr>
      <w:rFonts w:ascii="Segoe UI" w:hAnsi="Segoe UI" w:cs="Mangal"/>
      <w:sz w:val="18"/>
      <w:szCs w:val="16"/>
    </w:rPr>
  </w:style>
  <w:style w:type="paragraph" w:styleId="NoSpacing">
    <w:name w:val="No Spacing"/>
    <w:uiPriority w:val="1"/>
    <w:qFormat/>
    <w:rsid w:val="002269A6"/>
    <w:pPr>
      <w:spacing w:after="0" w:line="240" w:lineRule="auto"/>
    </w:pPr>
    <w:rPr>
      <w:rFonts w:cs="Mangal"/>
    </w:rPr>
  </w:style>
  <w:style w:type="paragraph" w:styleId="Header">
    <w:name w:val="header"/>
    <w:basedOn w:val="Normal"/>
    <w:link w:val="HeaderChar"/>
    <w:uiPriority w:val="99"/>
    <w:unhideWhenUsed/>
    <w:rsid w:val="00A6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B3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A66B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B3E"/>
    <w:rPr>
      <w:rFonts w:cs="Mangal"/>
    </w:rPr>
  </w:style>
  <w:style w:type="character" w:customStyle="1" w:styleId="ListParagraphChar">
    <w:name w:val="List Paragraph Char"/>
    <w:link w:val="ListParagraph"/>
    <w:uiPriority w:val="34"/>
    <w:locked/>
    <w:rsid w:val="00F4182F"/>
    <w:rPr>
      <w:rFonts w:cs="Mangal"/>
    </w:rPr>
  </w:style>
  <w:style w:type="table" w:styleId="TableGrid">
    <w:name w:val="Table Grid"/>
    <w:basedOn w:val="TableNormal"/>
    <w:uiPriority w:val="39"/>
    <w:rsid w:val="00F4182F"/>
    <w:pPr>
      <w:spacing w:after="0" w:line="240" w:lineRule="auto"/>
    </w:pPr>
    <w:rPr>
      <w:szCs w:val="22"/>
      <w:lang w:val="en-I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F0271"/>
    <w:pPr>
      <w:spacing w:after="0" w:line="240" w:lineRule="auto"/>
    </w:pPr>
    <w:rPr>
      <w:rFonts w:ascii="Consolas" w:hAnsi="Consolas"/>
      <w:sz w:val="20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F0271"/>
    <w:rPr>
      <w:rFonts w:ascii="Consolas" w:hAnsi="Consolas" w:cs="Mangal"/>
      <w:sz w:val="20"/>
      <w:szCs w:val="18"/>
    </w:rPr>
  </w:style>
  <w:style w:type="paragraph" w:styleId="BodyText">
    <w:name w:val="Body Text"/>
    <w:basedOn w:val="Normal"/>
    <w:link w:val="BodyTextChar"/>
    <w:uiPriority w:val="1"/>
    <w:qFormat/>
    <w:rsid w:val="00FD50A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40"/>
      <w:szCs w:val="40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FD50AE"/>
    <w:rPr>
      <w:rFonts w:ascii="Calibri" w:eastAsia="Calibri" w:hAnsi="Calibri" w:cs="Calibri"/>
      <w:sz w:val="40"/>
      <w:szCs w:val="40"/>
      <w:lang w:bidi="ar-SA"/>
    </w:rPr>
  </w:style>
  <w:style w:type="paragraph" w:styleId="Title">
    <w:name w:val="Title"/>
    <w:basedOn w:val="Normal"/>
    <w:link w:val="TitleChar"/>
    <w:uiPriority w:val="1"/>
    <w:qFormat/>
    <w:rsid w:val="00FD50AE"/>
    <w:pPr>
      <w:widowControl w:val="0"/>
      <w:autoSpaceDE w:val="0"/>
      <w:autoSpaceDN w:val="0"/>
      <w:spacing w:after="0" w:line="240" w:lineRule="auto"/>
      <w:ind w:left="375" w:right="322"/>
      <w:jc w:val="center"/>
    </w:pPr>
    <w:rPr>
      <w:rFonts w:ascii="Calibri" w:eastAsia="Calibri" w:hAnsi="Calibri" w:cs="Calibri"/>
      <w:sz w:val="44"/>
      <w:szCs w:val="44"/>
      <w:u w:val="single" w:color="000000"/>
      <w:lang w:bidi="ar-SA"/>
    </w:rPr>
  </w:style>
  <w:style w:type="character" w:customStyle="1" w:styleId="TitleChar">
    <w:name w:val="Title Char"/>
    <w:basedOn w:val="DefaultParagraphFont"/>
    <w:link w:val="Title"/>
    <w:uiPriority w:val="1"/>
    <w:rsid w:val="00FD50AE"/>
    <w:rPr>
      <w:rFonts w:ascii="Calibri" w:eastAsia="Calibri" w:hAnsi="Calibri" w:cs="Calibri"/>
      <w:sz w:val="44"/>
      <w:szCs w:val="44"/>
      <w:u w:val="single" w:color="000000"/>
      <w:lang w:bidi="ar-SA"/>
    </w:rPr>
  </w:style>
  <w:style w:type="paragraph" w:customStyle="1" w:styleId="TableParagraph">
    <w:name w:val="Table Paragraph"/>
    <w:basedOn w:val="Normal"/>
    <w:uiPriority w:val="1"/>
    <w:qFormat/>
    <w:rsid w:val="00876B29"/>
    <w:pPr>
      <w:widowControl w:val="0"/>
      <w:autoSpaceDE w:val="0"/>
      <w:autoSpaceDN w:val="0"/>
      <w:spacing w:after="0" w:line="240" w:lineRule="auto"/>
      <w:ind w:left="107"/>
    </w:pPr>
    <w:rPr>
      <w:rFonts w:ascii="Trebuchet MS" w:eastAsia="Trebuchet MS" w:hAnsi="Trebuchet MS" w:cs="Trebuchet MS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v1saltlake@gmail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v1saltlake@gmail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FC7B9-D68D-43DB-AF82-584BCB1C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Windows User</cp:lastModifiedBy>
  <cp:revision>3</cp:revision>
  <cp:lastPrinted>2023-03-09T08:54:00Z</cp:lastPrinted>
  <dcterms:created xsi:type="dcterms:W3CDTF">2023-03-09T08:55:00Z</dcterms:created>
  <dcterms:modified xsi:type="dcterms:W3CDTF">2023-03-09T09:41:00Z</dcterms:modified>
</cp:coreProperties>
</file>